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AF82" w14:textId="77777777" w:rsidR="00C702F1" w:rsidRPr="00C702F1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  <w:bookmarkStart w:id="0" w:name="_GoBack"/>
      <w:bookmarkEnd w:id="0"/>
      <w:r w:rsidRPr="00C702F1">
        <w:rPr>
          <w:rFonts w:ascii="Arial" w:eastAsia="Calibri" w:hAnsi="Arial" w:cs="Arial"/>
          <w:b/>
          <w:bCs/>
          <w:color w:val="000000"/>
          <w:lang w:eastAsia="en-US"/>
        </w:rPr>
        <w:t>REGULAMIN</w:t>
      </w:r>
    </w:p>
    <w:p w14:paraId="422ED555" w14:textId="77777777" w:rsidR="00C702F1" w:rsidRPr="00C702F1" w:rsidRDefault="00C702F1" w:rsidP="00C702F1">
      <w:pPr>
        <w:shd w:val="clear" w:color="auto" w:fill="FFFFFF"/>
        <w:spacing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color w:val="000000"/>
          <w:lang w:eastAsia="en-US"/>
        </w:rPr>
      </w:pPr>
    </w:p>
    <w:p w14:paraId="19BB062F" w14:textId="77777777" w:rsidR="00C702F1" w:rsidRPr="00C702F1" w:rsidRDefault="00C702F1" w:rsidP="00C702F1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color w:val="000000"/>
          <w:spacing w:val="-1"/>
          <w:lang w:eastAsia="en-US"/>
        </w:rPr>
      </w:pPr>
      <w:r w:rsidRPr="00C702F1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 xml:space="preserve">pracy Komisji konkursowej ds. wyboru kandydata na stanowisko dyrektora </w:t>
      </w:r>
      <w:r w:rsidR="004C50CE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>naczelnego Filharmo</w:t>
      </w:r>
      <w:r w:rsidR="001B37F4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>nii im. Karola Szymanowskiego w </w:t>
      </w:r>
      <w:r w:rsidR="004C50CE">
        <w:rPr>
          <w:rFonts w:ascii="Arial" w:eastAsia="Calibri" w:hAnsi="Arial" w:cs="Arial"/>
          <w:b/>
          <w:bCs/>
          <w:color w:val="000000"/>
          <w:spacing w:val="-1"/>
          <w:lang w:eastAsia="en-US"/>
        </w:rPr>
        <w:t>Krakowie</w:t>
      </w:r>
    </w:p>
    <w:p w14:paraId="36E8E68E" w14:textId="4F34A0CD" w:rsidR="00C702F1" w:rsidRPr="00C702F1" w:rsidRDefault="00C702F1" w:rsidP="00C702F1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color w:val="000000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Zadania i tryb pracy K</w:t>
      </w:r>
      <w:r w:rsidR="006E0D29">
        <w:rPr>
          <w:rFonts w:ascii="Arial" w:eastAsia="Calibri" w:hAnsi="Arial" w:cs="Arial"/>
          <w:color w:val="000000"/>
          <w:lang w:eastAsia="en-US"/>
        </w:rPr>
        <w:t xml:space="preserve">omisji określa ustawa z dnia 25 </w:t>
      </w:r>
      <w:r w:rsidRPr="00C702F1">
        <w:rPr>
          <w:rFonts w:ascii="Arial" w:eastAsia="Calibri" w:hAnsi="Arial" w:cs="Arial"/>
          <w:color w:val="000000"/>
          <w:lang w:eastAsia="en-US"/>
        </w:rPr>
        <w:t>października 1991 r</w:t>
      </w:r>
      <w:r w:rsidR="00A4250E">
        <w:rPr>
          <w:rFonts w:ascii="Arial" w:eastAsia="Calibri" w:hAnsi="Arial" w:cs="Arial"/>
          <w:color w:val="000000"/>
          <w:lang w:eastAsia="en-US"/>
        </w:rPr>
        <w:t>. o </w:t>
      </w:r>
      <w:r w:rsidRPr="00C702F1">
        <w:rPr>
          <w:rFonts w:ascii="Arial" w:eastAsia="Calibri" w:hAnsi="Arial" w:cs="Arial"/>
          <w:color w:val="000000"/>
          <w:lang w:eastAsia="en-US"/>
        </w:rPr>
        <w:t>organizowaniu i prowadzeniu działalności kulturalnej (t.j. Dz. U. z 2018</w:t>
      </w:r>
      <w:r w:rsidR="001B37F4">
        <w:rPr>
          <w:rFonts w:ascii="Arial" w:eastAsia="Calibri" w:hAnsi="Arial" w:cs="Arial"/>
          <w:color w:val="000000"/>
          <w:lang w:eastAsia="en-US"/>
        </w:rPr>
        <w:t xml:space="preserve"> </w:t>
      </w:r>
      <w:r w:rsidRPr="00C702F1">
        <w:rPr>
          <w:rFonts w:ascii="Arial" w:eastAsia="Calibri" w:hAnsi="Arial" w:cs="Arial"/>
          <w:color w:val="000000"/>
          <w:lang w:eastAsia="en-US"/>
        </w:rPr>
        <w:t>r. poz. 1983 z późn. zm.)</w:t>
      </w:r>
      <w:r w:rsidR="003646AC">
        <w:rPr>
          <w:rFonts w:ascii="Arial" w:eastAsia="Calibri" w:hAnsi="Arial" w:cs="Arial"/>
          <w:color w:val="000000"/>
          <w:lang w:eastAsia="en-US"/>
        </w:rPr>
        <w:t>,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rozporządzenie Ministra 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Kultury i D</w:t>
      </w:r>
      <w:r w:rsidR="00A4250E">
        <w:rPr>
          <w:rFonts w:ascii="Arial" w:eastAsia="Calibri" w:hAnsi="Arial" w:cs="Arial"/>
          <w:color w:val="000000"/>
          <w:spacing w:val="-1"/>
          <w:lang w:eastAsia="en-US"/>
        </w:rPr>
        <w:t>ziedzictwa Narodowego z dnia 12 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kwietnia 2019 r</w:t>
      </w:r>
      <w:r w:rsidR="00B85CED">
        <w:rPr>
          <w:rFonts w:ascii="Arial" w:eastAsia="Calibri" w:hAnsi="Arial" w:cs="Arial"/>
          <w:color w:val="000000"/>
          <w:spacing w:val="-1"/>
          <w:lang w:eastAsia="en-US"/>
        </w:rPr>
        <w:t>.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</w:t>
      </w:r>
      <w:r w:rsidRPr="00C702F1">
        <w:rPr>
          <w:rFonts w:ascii="Arial" w:eastAsia="Calibri" w:hAnsi="Arial" w:cs="Arial"/>
          <w:i/>
          <w:iCs/>
          <w:color w:val="000000"/>
          <w:spacing w:val="-1"/>
          <w:lang w:eastAsia="en-US"/>
        </w:rPr>
        <w:t xml:space="preserve">w sprawie konkursu </w:t>
      </w:r>
      <w:r w:rsidR="00B85CED">
        <w:rPr>
          <w:rFonts w:ascii="Arial" w:eastAsia="Calibri" w:hAnsi="Arial" w:cs="Arial"/>
          <w:i/>
          <w:iCs/>
          <w:color w:val="000000"/>
          <w:lang w:eastAsia="en-US"/>
        </w:rPr>
        <w:t xml:space="preserve">na kandydata na </w:t>
      </w:r>
      <w:r w:rsidRPr="00C702F1">
        <w:rPr>
          <w:rFonts w:ascii="Arial" w:eastAsia="Calibri" w:hAnsi="Arial" w:cs="Arial"/>
          <w:i/>
          <w:iCs/>
          <w:color w:val="000000"/>
          <w:lang w:eastAsia="en-US"/>
        </w:rPr>
        <w:t xml:space="preserve">stanowisko dyrektora instytucji kultury </w:t>
      </w:r>
      <w:r w:rsidRPr="00C702F1">
        <w:rPr>
          <w:rFonts w:ascii="Arial" w:eastAsia="Calibri" w:hAnsi="Arial" w:cs="Arial"/>
          <w:color w:val="000000"/>
          <w:lang w:eastAsia="en-US"/>
        </w:rPr>
        <w:t>(Dz. U. 2019 r., poz. 724), zwane dalej Rozporządzeniem oraz niniejszy regulamin.</w:t>
      </w:r>
    </w:p>
    <w:p w14:paraId="1FE1B93E" w14:textId="77777777" w:rsidR="00C702F1" w:rsidRPr="00C702F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C702F1">
        <w:rPr>
          <w:rFonts w:ascii="Arial" w:eastAsia="Calibri" w:hAnsi="Arial" w:cs="Arial"/>
          <w:b/>
          <w:color w:val="000000"/>
          <w:lang w:eastAsia="en-US"/>
        </w:rPr>
        <w:t>§ 1</w:t>
      </w:r>
    </w:p>
    <w:p w14:paraId="318C4954" w14:textId="2E1CAB8E" w:rsidR="00C702F1" w:rsidRPr="00C702F1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color w:val="000000"/>
          <w:spacing w:val="-14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Postępowanie konkursowe przeprowadza Komisja konkursowa ds. wyboru kandydata na stanowisko dyrektora </w:t>
      </w:r>
      <w:r w:rsidR="004C50CE">
        <w:rPr>
          <w:rFonts w:ascii="Arial" w:eastAsia="Calibri" w:hAnsi="Arial" w:cs="Arial"/>
          <w:color w:val="000000"/>
          <w:lang w:eastAsia="en-US"/>
        </w:rPr>
        <w:t xml:space="preserve">naczelnego </w:t>
      </w:r>
      <w:r w:rsidR="004C50CE">
        <w:rPr>
          <w:rFonts w:ascii="Arial" w:hAnsi="Arial" w:cs="Arial"/>
        </w:rPr>
        <w:t>Filharmonii im. Karola Szymanowskiego w Krakowie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, </w:t>
      </w:r>
      <w:r w:rsidR="002D47C6" w:rsidRPr="00C702F1">
        <w:rPr>
          <w:rFonts w:ascii="Arial" w:eastAsia="Calibri" w:hAnsi="Arial" w:cs="Arial"/>
          <w:color w:val="000000"/>
          <w:lang w:eastAsia="en-US"/>
        </w:rPr>
        <w:t>zwan</w:t>
      </w:r>
      <w:r w:rsidR="002D47C6">
        <w:rPr>
          <w:rFonts w:ascii="Arial" w:eastAsia="Calibri" w:hAnsi="Arial" w:cs="Arial"/>
          <w:color w:val="000000"/>
          <w:lang w:eastAsia="en-US"/>
        </w:rPr>
        <w:t>ą</w:t>
      </w:r>
      <w:r w:rsidR="002D47C6" w:rsidRPr="00C702F1">
        <w:rPr>
          <w:rFonts w:ascii="Arial" w:eastAsia="Calibri" w:hAnsi="Arial" w:cs="Arial"/>
          <w:color w:val="000000"/>
          <w:lang w:eastAsia="en-US"/>
        </w:rPr>
        <w:t xml:space="preserve"> </w:t>
      </w:r>
      <w:r w:rsidRPr="00C702F1">
        <w:rPr>
          <w:rFonts w:ascii="Arial" w:eastAsia="Calibri" w:hAnsi="Arial" w:cs="Arial"/>
          <w:color w:val="000000"/>
          <w:lang w:eastAsia="en-US"/>
        </w:rPr>
        <w:t>dalej „Komisją", powołana przez Zarząd Województwa Małopolskiego.</w:t>
      </w:r>
    </w:p>
    <w:p w14:paraId="6DE5F221" w14:textId="77777777" w:rsidR="00C702F1" w:rsidRPr="00C702F1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color w:val="000000"/>
          <w:spacing w:val="-9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Pracami Komisji kieruje przewodniczący.</w:t>
      </w:r>
    </w:p>
    <w:p w14:paraId="2986DB4B" w14:textId="77777777" w:rsidR="00C702F1" w:rsidRPr="00C702F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C702F1">
        <w:rPr>
          <w:rFonts w:ascii="Arial" w:eastAsia="Calibri" w:hAnsi="Arial" w:cs="Arial"/>
          <w:b/>
          <w:color w:val="000000"/>
          <w:lang w:eastAsia="en-US"/>
        </w:rPr>
        <w:t>§ 2</w:t>
      </w:r>
    </w:p>
    <w:p w14:paraId="3597971A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color w:val="000000"/>
          <w:spacing w:val="-2"/>
          <w:lang w:eastAsia="en-US"/>
        </w:rPr>
      </w:pPr>
      <w:r w:rsidRPr="00C702F1">
        <w:rPr>
          <w:rFonts w:ascii="Arial" w:eastAsia="Calibri" w:hAnsi="Arial" w:cs="Arial"/>
          <w:color w:val="000000"/>
          <w:spacing w:val="-2"/>
          <w:lang w:eastAsia="en-US"/>
        </w:rPr>
        <w:t>Komisja przeprowadza postępowanie konkursowe w dwóch etapach.</w:t>
      </w:r>
    </w:p>
    <w:p w14:paraId="138C8588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spacing w:val="-2"/>
          <w:lang w:eastAsia="en-US"/>
        </w:rPr>
        <w:t xml:space="preserve">Pierwszy etap konkursu na kandydata na stanowisko dyrektora obejmuje: </w:t>
      </w:r>
    </w:p>
    <w:p w14:paraId="10EB7805" w14:textId="77777777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ocenę pod względem formalnym ofert pod kątem spełnienia warunków określonych w ogłoszeniu o konkursie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na kandydata na stanowisko dyrektora </w:t>
      </w:r>
      <w:r w:rsidR="004C50CE">
        <w:rPr>
          <w:rFonts w:ascii="Arial" w:eastAsia="Calibri" w:hAnsi="Arial" w:cs="Arial"/>
          <w:color w:val="000000"/>
          <w:spacing w:val="-1"/>
          <w:lang w:eastAsia="en-US"/>
        </w:rPr>
        <w:t xml:space="preserve">naczelnego </w:t>
      </w:r>
      <w:r w:rsidR="004C50CE">
        <w:rPr>
          <w:rFonts w:ascii="Arial" w:hAnsi="Arial" w:cs="Arial"/>
        </w:rPr>
        <w:t>Filharmonii im. Karola Szymanowskiego w Krakowie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, stwierdzenie ewentualnych braków lub uchybień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3468017A" w14:textId="0BD283B5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analizę </w:t>
      </w:r>
      <w:r w:rsidR="00755890" w:rsidRPr="009D3ACA">
        <w:rPr>
          <w:rFonts w:ascii="Arial" w:eastAsia="Calibri" w:hAnsi="Arial" w:cs="Arial"/>
          <w:color w:val="000000"/>
          <w:lang w:eastAsia="en-US"/>
        </w:rPr>
        <w:t xml:space="preserve">złożonych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przez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uczestników konkursu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755890" w:rsidRPr="009D3ACA">
        <w:rPr>
          <w:rFonts w:ascii="Arial" w:hAnsi="Arial" w:cs="Arial"/>
          <w:color w:val="000000"/>
        </w:rPr>
        <w:t>programów realizacji zadań w zakresie bieżącego funkcjonowania i rozwoju Filharmonii im. Karola Szymanowskiego w Krakowie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 pod kątem </w:t>
      </w:r>
      <w:r w:rsidR="00755890" w:rsidRPr="009D3ACA">
        <w:rPr>
          <w:rFonts w:ascii="Arial" w:eastAsia="Calibri" w:hAnsi="Arial" w:cs="Arial"/>
          <w:color w:val="000000"/>
          <w:spacing w:val="-1"/>
          <w:lang w:eastAsia="en-US"/>
        </w:rPr>
        <w:t xml:space="preserve">ich 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zgodności z wymaganiami określonymi w ogłosze</w:t>
      </w:r>
      <w:r w:rsidR="004C50CE" w:rsidRPr="009D3ACA">
        <w:rPr>
          <w:rFonts w:ascii="Arial" w:eastAsia="Calibri" w:hAnsi="Arial" w:cs="Arial"/>
          <w:color w:val="000000"/>
          <w:spacing w:val="-1"/>
          <w:lang w:eastAsia="en-US"/>
        </w:rPr>
        <w:t>niu o konkursie na kandydata na </w:t>
      </w:r>
      <w:r w:rsidRPr="009D3ACA">
        <w:rPr>
          <w:rFonts w:ascii="Arial" w:eastAsia="Calibri" w:hAnsi="Arial" w:cs="Arial"/>
          <w:color w:val="000000"/>
          <w:spacing w:val="-1"/>
          <w:lang w:eastAsia="en-US"/>
        </w:rPr>
        <w:t>stanowisko dyrektora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 xml:space="preserve"> </w:t>
      </w:r>
      <w:r w:rsidR="004C50CE">
        <w:rPr>
          <w:rFonts w:ascii="Arial" w:eastAsia="Calibri" w:hAnsi="Arial" w:cs="Arial"/>
          <w:color w:val="000000"/>
          <w:spacing w:val="-1"/>
          <w:lang w:eastAsia="en-US"/>
        </w:rPr>
        <w:t xml:space="preserve">naczelnego </w:t>
      </w:r>
      <w:r w:rsidR="004C50CE">
        <w:rPr>
          <w:rFonts w:ascii="Arial" w:hAnsi="Arial" w:cs="Arial"/>
        </w:rPr>
        <w:t>Filharmonii im. Karola Szymanowskiego w Krakowie</w:t>
      </w:r>
      <w:r w:rsidRPr="00C702F1">
        <w:rPr>
          <w:rFonts w:ascii="Arial" w:eastAsia="Calibri" w:hAnsi="Arial" w:cs="Arial"/>
          <w:color w:val="000000"/>
          <w:spacing w:val="-1"/>
          <w:lang w:eastAsia="en-US"/>
        </w:rPr>
        <w:t>;</w:t>
      </w:r>
    </w:p>
    <w:p w14:paraId="150D7EDD" w14:textId="2EF080BE" w:rsidR="00C702F1" w:rsidRPr="00C702F1" w:rsidRDefault="00A80152" w:rsidP="00C702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2D47C6">
        <w:rPr>
          <w:rFonts w:ascii="Arial" w:eastAsia="Calibri" w:hAnsi="Arial" w:cs="Arial"/>
          <w:lang w:eastAsia="en-US"/>
        </w:rPr>
        <w:t xml:space="preserve">stwierdzenie </w:t>
      </w:r>
      <w:r w:rsidR="002D47C6">
        <w:rPr>
          <w:rFonts w:ascii="Arial" w:eastAsia="Calibri" w:hAnsi="Arial" w:cs="Arial"/>
          <w:lang w:eastAsia="en-US"/>
        </w:rPr>
        <w:t xml:space="preserve">ewentualnych </w:t>
      </w:r>
      <w:r w:rsidRPr="002D47C6">
        <w:rPr>
          <w:rFonts w:ascii="Arial" w:eastAsia="Calibri" w:hAnsi="Arial" w:cs="Arial"/>
          <w:lang w:eastAsia="en-US"/>
        </w:rPr>
        <w:t xml:space="preserve">braków i uchybień </w:t>
      </w:r>
      <w:r w:rsidR="00890D31" w:rsidRPr="002D47C6">
        <w:rPr>
          <w:rFonts w:ascii="Arial" w:eastAsia="Calibri" w:hAnsi="Arial" w:cs="Arial"/>
          <w:lang w:eastAsia="en-US"/>
        </w:rPr>
        <w:t xml:space="preserve">w złożonych ofertach </w:t>
      </w:r>
      <w:r w:rsidRPr="002D47C6">
        <w:rPr>
          <w:rFonts w:ascii="Arial" w:eastAsia="Calibri" w:hAnsi="Arial" w:cs="Arial"/>
          <w:lang w:eastAsia="en-US"/>
        </w:rPr>
        <w:t xml:space="preserve">oraz </w:t>
      </w:r>
      <w:r w:rsidR="00C702F1" w:rsidRPr="002D47C6">
        <w:rPr>
          <w:rFonts w:ascii="Arial" w:eastAsia="Calibri" w:hAnsi="Arial" w:cs="Arial"/>
          <w:lang w:eastAsia="en-US"/>
        </w:rPr>
        <w:t xml:space="preserve">wezwanie do </w:t>
      </w:r>
      <w:r w:rsidR="00C702F1" w:rsidRPr="00C702F1">
        <w:rPr>
          <w:rFonts w:ascii="Arial" w:eastAsia="Calibri" w:hAnsi="Arial" w:cs="Arial"/>
          <w:lang w:eastAsia="en-US"/>
        </w:rPr>
        <w:t>uzupełnienia braków lub usunięcia uchybień (w szczególności dotyczących braku podpisu lub brak</w:t>
      </w:r>
      <w:r w:rsidR="006E0D29">
        <w:rPr>
          <w:rFonts w:ascii="Arial" w:eastAsia="Calibri" w:hAnsi="Arial" w:cs="Arial"/>
          <w:lang w:eastAsia="en-US"/>
        </w:rPr>
        <w:t>u</w:t>
      </w:r>
      <w:r w:rsidR="00C702F1" w:rsidRPr="00C702F1">
        <w:rPr>
          <w:rFonts w:ascii="Arial" w:eastAsia="Calibri" w:hAnsi="Arial" w:cs="Arial"/>
          <w:lang w:eastAsia="en-US"/>
        </w:rPr>
        <w:t xml:space="preserve"> oznaczenia stron dokumentów), w przypadku ofert zawierających wszystkie informacje i dokumenty określone w ogłoszeniu o konkursie;</w:t>
      </w:r>
    </w:p>
    <w:p w14:paraId="41C89A15" w14:textId="77777777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podjęcie uchwały w sprawie dopuszczenia do drugiego etapu konkursu poszczególnych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>;</w:t>
      </w:r>
    </w:p>
    <w:p w14:paraId="47CC0181" w14:textId="77777777" w:rsidR="00C702F1" w:rsidRPr="00C702F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poinformowanie </w:t>
      </w:r>
      <w:r w:rsidR="00526B8A">
        <w:rPr>
          <w:rFonts w:ascii="Arial" w:eastAsia="Calibri" w:hAnsi="Arial" w:cs="Arial"/>
          <w:color w:val="000000"/>
          <w:lang w:eastAsia="en-US"/>
        </w:rPr>
        <w:t>uczestników</w:t>
      </w:r>
      <w:r w:rsidRPr="00C702F1">
        <w:rPr>
          <w:rFonts w:ascii="Arial" w:eastAsia="Calibri" w:hAnsi="Arial" w:cs="Arial"/>
          <w:color w:val="000000"/>
          <w:lang w:eastAsia="en-US"/>
        </w:rPr>
        <w:t>, drogą ele</w:t>
      </w:r>
      <w:r w:rsidR="004C50CE">
        <w:rPr>
          <w:rFonts w:ascii="Arial" w:eastAsia="Calibri" w:hAnsi="Arial" w:cs="Arial"/>
          <w:color w:val="000000"/>
          <w:lang w:eastAsia="en-US"/>
        </w:rPr>
        <w:t>ktroniczną oraz telefoniczną na 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wskazany przez </w:t>
      </w:r>
      <w:r w:rsidR="00526B8A">
        <w:rPr>
          <w:rFonts w:ascii="Arial" w:eastAsia="Calibri" w:hAnsi="Arial" w:cs="Arial"/>
          <w:color w:val="000000"/>
          <w:lang w:eastAsia="en-US"/>
        </w:rPr>
        <w:t>uczestnika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w oświadczeniu dla osoby ubiegającej się o stanowisko dyrektora </w:t>
      </w:r>
      <w:r w:rsidR="004C50CE">
        <w:rPr>
          <w:rFonts w:ascii="Arial" w:eastAsia="Calibri" w:hAnsi="Arial" w:cs="Arial"/>
          <w:color w:val="000000"/>
          <w:lang w:eastAsia="en-US"/>
        </w:rPr>
        <w:t xml:space="preserve">naczelnego </w:t>
      </w:r>
      <w:r w:rsidR="004C50CE">
        <w:rPr>
          <w:rFonts w:ascii="Arial" w:hAnsi="Arial" w:cs="Arial"/>
        </w:rPr>
        <w:t>Filharmonii im. Karola Szymanowskiego w Krakowie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adres mailowy oraz numer telefonu, o:</w:t>
      </w:r>
    </w:p>
    <w:p w14:paraId="78627E96" w14:textId="77777777" w:rsidR="00C702F1" w:rsidRPr="00C702F1" w:rsidRDefault="004C50CE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lastRenderedPageBreak/>
        <w:t xml:space="preserve">e.1. dopuszczeniu oferty wraz z </w:t>
      </w:r>
      <w:r w:rsidR="00C702F1" w:rsidRPr="00C702F1">
        <w:rPr>
          <w:rFonts w:ascii="Arial" w:eastAsia="Calibri" w:hAnsi="Arial" w:cs="Arial"/>
          <w:color w:val="000000"/>
          <w:lang w:eastAsia="en-US"/>
        </w:rPr>
        <w:t>terminem przeprowadzenia rozmowy indywidualnej lub</w:t>
      </w:r>
    </w:p>
    <w:p w14:paraId="759F40B1" w14:textId="77777777" w:rsidR="00C702F1" w:rsidRPr="0046251A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e.2. </w:t>
      </w:r>
      <w:r w:rsidRPr="002D47C6">
        <w:rPr>
          <w:rFonts w:ascii="Arial" w:eastAsia="Calibri" w:hAnsi="Arial" w:cs="Arial"/>
          <w:color w:val="000000"/>
          <w:lang w:eastAsia="en-US"/>
        </w:rPr>
        <w:t>warunkowym dopuszczeniu oferty, ze wskazaniem koniecznych do usunięcia, w terminie 3 dni, uchybień lub braków (</w:t>
      </w:r>
      <w:r w:rsidRPr="002D47C6">
        <w:rPr>
          <w:rFonts w:ascii="Arial" w:eastAsia="Calibri" w:hAnsi="Arial" w:cs="Arial"/>
          <w:color w:val="000000"/>
          <w:u w:val="single"/>
          <w:lang w:eastAsia="en-US"/>
        </w:rPr>
        <w:t>decyduje data wpływu dokumentów do Urzędu</w:t>
      </w:r>
      <w:r w:rsidRPr="002D47C6">
        <w:rPr>
          <w:rFonts w:ascii="Arial" w:eastAsia="Calibri" w:hAnsi="Arial" w:cs="Arial"/>
          <w:color w:val="000000"/>
          <w:lang w:eastAsia="en-US"/>
        </w:rPr>
        <w:t>) lub</w:t>
      </w:r>
    </w:p>
    <w:p w14:paraId="7981BE68" w14:textId="77777777" w:rsidR="00C702F1" w:rsidRPr="00C702F1" w:rsidRDefault="00C702F1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C702F1">
        <w:rPr>
          <w:rFonts w:ascii="Arial" w:eastAsia="Calibri" w:hAnsi="Arial" w:cs="Arial"/>
          <w:lang w:eastAsia="en-US"/>
        </w:rPr>
        <w:t xml:space="preserve">e.3. </w:t>
      </w:r>
      <w:r w:rsidRPr="00C702F1">
        <w:rPr>
          <w:rFonts w:ascii="Arial" w:eastAsia="Calibri" w:hAnsi="Arial" w:cs="Arial"/>
          <w:color w:val="000000"/>
          <w:lang w:eastAsia="en-US"/>
        </w:rPr>
        <w:t>odrzuceniu oferty</w:t>
      </w:r>
      <w:r w:rsidR="00526B8A">
        <w:rPr>
          <w:rFonts w:ascii="Arial" w:eastAsia="Calibri" w:hAnsi="Arial" w:cs="Arial"/>
          <w:color w:val="000000"/>
          <w:lang w:eastAsia="en-US"/>
        </w:rPr>
        <w:t>.</w:t>
      </w:r>
    </w:p>
    <w:p w14:paraId="0172A295" w14:textId="056CCAAE" w:rsidR="00C702F1" w:rsidRPr="009D3ACA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9D3ACA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B85CED">
        <w:rPr>
          <w:rFonts w:ascii="Arial" w:eastAsia="Calibri" w:hAnsi="Arial" w:cs="Arial"/>
          <w:strike/>
          <w:lang w:eastAsia="en-US"/>
        </w:rPr>
        <w:t>.</w:t>
      </w:r>
    </w:p>
    <w:p w14:paraId="25D3D8EA" w14:textId="1C3A1C6E" w:rsidR="00C702F1" w:rsidRPr="009D3ACA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Informacje,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2 ust. 2 lit. e przekazywane są przez przedstawiciela organizatora wskazanego przez Przewodniczącego Komisji. </w:t>
      </w:r>
    </w:p>
    <w:p w14:paraId="4B3557FC" w14:textId="77777777" w:rsidR="00C702F1" w:rsidRPr="00C702F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spacing w:val="-1"/>
          <w:lang w:eastAsia="en-US"/>
        </w:rPr>
        <w:t>Drugi etap konkursu na kandydata na stanowisko dyrektora obejmuje:</w:t>
      </w:r>
    </w:p>
    <w:p w14:paraId="587D2EC2" w14:textId="7C616254" w:rsidR="00C702F1" w:rsidRPr="009D3ACA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>rozpatrzenie ofert, o których mowa w §</w:t>
      </w:r>
      <w:r w:rsidR="00B6768F">
        <w:rPr>
          <w:rFonts w:ascii="Arial" w:eastAsia="Calibri" w:hAnsi="Arial" w:cs="Arial"/>
          <w:color w:val="000000"/>
          <w:lang w:eastAsia="en-US"/>
        </w:rPr>
        <w:t xml:space="preserve"> </w:t>
      </w:r>
      <w:r w:rsidRPr="009D3ACA">
        <w:rPr>
          <w:rFonts w:ascii="Arial" w:eastAsia="Calibri" w:hAnsi="Arial" w:cs="Arial"/>
          <w:color w:val="000000"/>
          <w:lang w:eastAsia="en-US"/>
        </w:rPr>
        <w:t>2 ust. 2 lit. e.2.;</w:t>
      </w:r>
    </w:p>
    <w:p w14:paraId="5577A04B" w14:textId="24976CCD" w:rsidR="00526B8A" w:rsidRPr="009D3ACA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określenie przez Komisję szczegółowych kryteriów, jakimi będzie się </w:t>
      </w:r>
      <w:r w:rsidRPr="009D3ACA">
        <w:rPr>
          <w:rFonts w:ascii="Arial" w:eastAsia="Calibri" w:hAnsi="Arial" w:cs="Arial"/>
          <w:lang w:eastAsia="en-US"/>
        </w:rPr>
        <w:t>kierować przy ocenie przydatności uczestników</w:t>
      </w:r>
      <w:r w:rsidR="00977392" w:rsidRPr="009D3ACA">
        <w:rPr>
          <w:rFonts w:ascii="Arial" w:eastAsia="Calibri" w:hAnsi="Arial" w:cs="Arial"/>
          <w:lang w:eastAsia="en-US"/>
        </w:rPr>
        <w:t xml:space="preserve"> konkursu</w:t>
      </w:r>
      <w:r w:rsidR="00E5687D" w:rsidRPr="009D3ACA">
        <w:rPr>
          <w:rFonts w:ascii="Arial" w:eastAsia="Calibri" w:hAnsi="Arial" w:cs="Arial"/>
          <w:lang w:eastAsia="en-US"/>
        </w:rPr>
        <w:t xml:space="preserve"> </w:t>
      </w:r>
      <w:r w:rsidR="009D3ACA" w:rsidRPr="009D3ACA">
        <w:rPr>
          <w:rFonts w:ascii="Arial" w:eastAsia="Calibri" w:hAnsi="Arial" w:cs="Arial"/>
          <w:lang w:eastAsia="en-US"/>
        </w:rPr>
        <w:t xml:space="preserve">z uwzględnieniem </w:t>
      </w:r>
      <w:r w:rsidR="00B85CED">
        <w:rPr>
          <w:rFonts w:ascii="Arial" w:eastAsia="Calibri" w:hAnsi="Arial" w:cs="Arial"/>
          <w:lang w:eastAsia="en-US"/>
        </w:rPr>
        <w:t>treści ogłoszenia</w:t>
      </w:r>
      <w:r w:rsidRPr="009D3ACA">
        <w:rPr>
          <w:rFonts w:ascii="Arial" w:eastAsia="Calibri" w:hAnsi="Arial" w:cs="Arial"/>
          <w:lang w:eastAsia="en-US"/>
        </w:rPr>
        <w:t>;</w:t>
      </w:r>
    </w:p>
    <w:p w14:paraId="694D3296" w14:textId="6035B0D2" w:rsidR="00C702F1" w:rsidRPr="00E5687D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color w:val="000000"/>
          <w:spacing w:val="-1"/>
          <w:lang w:eastAsia="en-US"/>
        </w:rPr>
      </w:pPr>
      <w:r w:rsidRPr="009D3ACA">
        <w:rPr>
          <w:rFonts w:ascii="Arial" w:eastAsia="Calibri" w:hAnsi="Arial" w:cs="Arial"/>
          <w:color w:val="000000"/>
          <w:lang w:eastAsia="en-US"/>
        </w:rPr>
        <w:t xml:space="preserve">indywidualne rozmowy Komisji z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>uczestnikami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 w:rsidRPr="009D3ACA">
        <w:rPr>
          <w:rFonts w:ascii="Arial" w:eastAsia="Calibri" w:hAnsi="Arial" w:cs="Arial"/>
          <w:color w:val="000000"/>
          <w:lang w:eastAsia="en-US"/>
        </w:rPr>
        <w:t xml:space="preserve">konkursu 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w celu omówienia przedłożonych przez nich </w:t>
      </w:r>
      <w:r w:rsidR="009C08CC" w:rsidRPr="009D3ACA">
        <w:rPr>
          <w:rFonts w:ascii="Arial" w:hAnsi="Arial" w:cs="Arial"/>
          <w:color w:val="000000"/>
        </w:rPr>
        <w:t>programów realizacji zadań w zakresie bieżącego funkcjonowania i rozwoju Filharmo</w:t>
      </w:r>
      <w:r w:rsidR="00B85CED">
        <w:rPr>
          <w:rFonts w:ascii="Arial" w:hAnsi="Arial" w:cs="Arial"/>
          <w:color w:val="000000"/>
        </w:rPr>
        <w:t>nii im. Karola Szymanowskiego w </w:t>
      </w:r>
      <w:r w:rsidR="009C08CC" w:rsidRPr="009D3ACA">
        <w:rPr>
          <w:rFonts w:ascii="Arial" w:hAnsi="Arial" w:cs="Arial"/>
          <w:color w:val="000000"/>
        </w:rPr>
        <w:t>Krakowie</w:t>
      </w:r>
      <w:r w:rsidR="009D3ACA">
        <w:rPr>
          <w:rFonts w:ascii="Arial" w:hAnsi="Arial" w:cs="Arial"/>
          <w:color w:val="000000"/>
        </w:rPr>
        <w:t xml:space="preserve"> oraz weryfikacji spełnienia wymagań obowiązkowych określonych w pkt I.1.1 lit. c, d, f.</w:t>
      </w:r>
      <w:r w:rsidRPr="009D3ACA">
        <w:rPr>
          <w:rFonts w:ascii="Arial" w:eastAsia="Calibri" w:hAnsi="Arial" w:cs="Arial"/>
          <w:color w:val="000000"/>
          <w:lang w:eastAsia="en-US"/>
        </w:rPr>
        <w:t xml:space="preserve"> Każdy z czło</w:t>
      </w:r>
      <w:r w:rsidR="001B37F4" w:rsidRPr="009D3ACA">
        <w:rPr>
          <w:rFonts w:ascii="Arial" w:eastAsia="Calibri" w:hAnsi="Arial" w:cs="Arial"/>
          <w:color w:val="000000"/>
          <w:lang w:eastAsia="en-US"/>
        </w:rPr>
        <w:t>nków Komisji jest uprawniony do </w:t>
      </w:r>
      <w:r w:rsidRPr="009D3ACA">
        <w:rPr>
          <w:rFonts w:ascii="Arial" w:eastAsia="Calibri" w:hAnsi="Arial" w:cs="Arial"/>
          <w:color w:val="000000"/>
          <w:lang w:eastAsia="en-US"/>
        </w:rPr>
        <w:t>zadawania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</w:t>
      </w:r>
      <w:r w:rsidR="00526B8A">
        <w:rPr>
          <w:rFonts w:ascii="Arial" w:eastAsia="Calibri" w:hAnsi="Arial" w:cs="Arial"/>
          <w:color w:val="000000"/>
          <w:lang w:eastAsia="en-US"/>
        </w:rPr>
        <w:t>uczestnikowi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pytań.</w:t>
      </w:r>
    </w:p>
    <w:p w14:paraId="519AA06C" w14:textId="77777777" w:rsidR="00C702F1" w:rsidRPr="009D3ACA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 xml:space="preserve">ocenę każdego </w:t>
      </w:r>
      <w:r w:rsidR="00526B8A">
        <w:rPr>
          <w:rFonts w:ascii="Arial" w:eastAsia="Calibri" w:hAnsi="Arial" w:cs="Arial"/>
          <w:color w:val="000000"/>
          <w:lang w:eastAsia="en-US"/>
        </w:rPr>
        <w:t>uczestnika konkursu</w:t>
      </w:r>
      <w:r w:rsidRPr="00C702F1">
        <w:rPr>
          <w:rFonts w:ascii="Arial" w:eastAsia="Calibri" w:hAnsi="Arial" w:cs="Arial"/>
          <w:color w:val="000000"/>
          <w:lang w:eastAsia="en-US"/>
        </w:rPr>
        <w:t xml:space="preserve"> po</w:t>
      </w:r>
      <w:r w:rsidR="00526B8A">
        <w:rPr>
          <w:rFonts w:ascii="Arial" w:eastAsia="Calibri" w:hAnsi="Arial" w:cs="Arial"/>
          <w:color w:val="000000"/>
          <w:lang w:eastAsia="en-US"/>
        </w:rPr>
        <w:t xml:space="preserve">d kątem spełniania kryteriów, </w:t>
      </w:r>
      <w:r w:rsidR="00526B8A" w:rsidRPr="009D3ACA">
        <w:rPr>
          <w:rFonts w:ascii="Arial" w:eastAsia="Calibri" w:hAnsi="Arial" w:cs="Arial"/>
          <w:lang w:eastAsia="en-US"/>
        </w:rPr>
        <w:t>o których mowa w § 2 ust. 5</w:t>
      </w:r>
      <w:r w:rsidRPr="009D3ACA">
        <w:rPr>
          <w:rFonts w:ascii="Arial" w:eastAsia="Calibri" w:hAnsi="Arial" w:cs="Arial"/>
          <w:lang w:eastAsia="en-US"/>
        </w:rPr>
        <w:t xml:space="preserve"> lit</w:t>
      </w:r>
      <w:r w:rsidR="00B53663" w:rsidRPr="009D3ACA">
        <w:rPr>
          <w:rFonts w:ascii="Arial" w:eastAsia="Calibri" w:hAnsi="Arial" w:cs="Arial"/>
          <w:lang w:eastAsia="en-US"/>
        </w:rPr>
        <w:t>. b</w:t>
      </w:r>
      <w:r w:rsidRPr="009D3ACA">
        <w:rPr>
          <w:rFonts w:ascii="Arial" w:eastAsia="Calibri" w:hAnsi="Arial" w:cs="Arial"/>
          <w:lang w:eastAsia="en-US"/>
        </w:rPr>
        <w:t>;</w:t>
      </w:r>
    </w:p>
    <w:p w14:paraId="340939B5" w14:textId="1492CDB9" w:rsidR="00C702F1" w:rsidRPr="009D3ACA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lang w:eastAsia="en-US"/>
        </w:rPr>
        <w:t>rozstrzygnię</w:t>
      </w:r>
      <w:r w:rsidR="00E5687D" w:rsidRPr="009D3ACA">
        <w:rPr>
          <w:rFonts w:ascii="Arial" w:eastAsia="Calibri" w:hAnsi="Arial" w:cs="Arial"/>
          <w:lang w:eastAsia="en-US"/>
        </w:rPr>
        <w:t xml:space="preserve">cie konkursu </w:t>
      </w:r>
      <w:r w:rsidR="00C702F1" w:rsidRPr="009D3ACA">
        <w:rPr>
          <w:rFonts w:ascii="Arial" w:eastAsia="Calibri" w:hAnsi="Arial" w:cs="Arial"/>
          <w:lang w:eastAsia="en-US"/>
        </w:rPr>
        <w:t>według zasad określonych w Rozporządzeniu;</w:t>
      </w:r>
    </w:p>
    <w:p w14:paraId="60F7B2DD" w14:textId="4DA65585" w:rsidR="00E5687D" w:rsidRPr="009D3ACA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D3ACA">
        <w:rPr>
          <w:rFonts w:ascii="Arial" w:eastAsia="Calibri" w:hAnsi="Arial" w:cs="Arial"/>
          <w:lang w:eastAsia="en-US"/>
        </w:rPr>
        <w:t>sporządzenie protokołu końcowego;</w:t>
      </w:r>
    </w:p>
    <w:p w14:paraId="1995A786" w14:textId="77777777" w:rsidR="00C702F1" w:rsidRPr="009D3ACA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9D3ACA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14:paraId="1D486DFD" w14:textId="77777777" w:rsidR="00C702F1" w:rsidRPr="00C702F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color w:val="000000"/>
          <w:lang w:eastAsia="en-US"/>
        </w:rPr>
      </w:pPr>
      <w:r w:rsidRPr="00C702F1">
        <w:rPr>
          <w:rFonts w:ascii="Arial" w:eastAsia="Calibri" w:hAnsi="Arial" w:cs="Arial"/>
          <w:b/>
          <w:color w:val="000000"/>
          <w:lang w:eastAsia="en-US"/>
        </w:rPr>
        <w:t>§ 3</w:t>
      </w:r>
    </w:p>
    <w:p w14:paraId="7EB04020" w14:textId="77777777" w:rsidR="00C702F1" w:rsidRPr="00C702F1" w:rsidRDefault="00C702F1" w:rsidP="00C702F1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color w:val="000000"/>
          <w:lang w:eastAsia="en-US"/>
        </w:rPr>
      </w:pPr>
      <w:r w:rsidRPr="00C702F1">
        <w:rPr>
          <w:rFonts w:ascii="Arial" w:eastAsia="Calibri" w:hAnsi="Arial" w:cs="Arial"/>
          <w:color w:val="000000"/>
          <w:lang w:eastAsia="en-US"/>
        </w:rPr>
        <w:t>Obsługę Komisji konkursowej zapewnia Departament Kultury, Dziedzictwa Narodowego i Promocji Urzędu Marszałkowskiego Województwa Małopolskiego.</w:t>
      </w:r>
    </w:p>
    <w:p w14:paraId="4A98F4D3" w14:textId="77777777" w:rsidR="00543946" w:rsidRPr="00D33523" w:rsidRDefault="00543946" w:rsidP="00D33523">
      <w:pPr>
        <w:ind w:firstLine="720"/>
        <w:jc w:val="both"/>
        <w:rPr>
          <w:rFonts w:ascii="Arial" w:hAnsi="Arial" w:cs="Arial"/>
        </w:rPr>
      </w:pPr>
    </w:p>
    <w:sectPr w:rsidR="00543946" w:rsidRPr="00D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EFBC3" w14:textId="77777777" w:rsidR="00E65BAC" w:rsidRDefault="00E65BAC">
      <w:r>
        <w:separator/>
      </w:r>
    </w:p>
  </w:endnote>
  <w:endnote w:type="continuationSeparator" w:id="0">
    <w:p w14:paraId="0DE29FE4" w14:textId="77777777" w:rsidR="00E65BAC" w:rsidRDefault="00E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1D" w14:textId="77777777" w:rsidR="00E65BAC" w:rsidRDefault="00E65BAC">
      <w:r>
        <w:separator/>
      </w:r>
    </w:p>
  </w:footnote>
  <w:footnote w:type="continuationSeparator" w:id="0">
    <w:p w14:paraId="0D4420BB" w14:textId="77777777" w:rsidR="00E65BAC" w:rsidRDefault="00E6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6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240793"/>
    <w:multiLevelType w:val="multilevel"/>
    <w:tmpl w:val="B8A2B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"/>
  </w:num>
  <w:num w:numId="5">
    <w:abstractNumId w:val="18"/>
  </w:num>
  <w:num w:numId="6">
    <w:abstractNumId w:val="3"/>
  </w:num>
  <w:num w:numId="7">
    <w:abstractNumId w:val="21"/>
  </w:num>
  <w:num w:numId="8">
    <w:abstractNumId w:val="16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</w:num>
  <w:num w:numId="13">
    <w:abstractNumId w:val="20"/>
  </w:num>
  <w:num w:numId="14">
    <w:abstractNumId w:val="2"/>
  </w:num>
  <w:num w:numId="15">
    <w:abstractNumId w:val="12"/>
  </w:num>
  <w:num w:numId="16">
    <w:abstractNumId w:val="10"/>
  </w:num>
  <w:num w:numId="17">
    <w:abstractNumId w:val="19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5DFC"/>
    <w:rsid w:val="00026F4A"/>
    <w:rsid w:val="000356BB"/>
    <w:rsid w:val="00040C39"/>
    <w:rsid w:val="0007062C"/>
    <w:rsid w:val="000712D7"/>
    <w:rsid w:val="00074391"/>
    <w:rsid w:val="00090BFD"/>
    <w:rsid w:val="00094F7C"/>
    <w:rsid w:val="000A35D7"/>
    <w:rsid w:val="000D5F66"/>
    <w:rsid w:val="000F0C11"/>
    <w:rsid w:val="000F32D7"/>
    <w:rsid w:val="00106904"/>
    <w:rsid w:val="00107687"/>
    <w:rsid w:val="0012070E"/>
    <w:rsid w:val="001362B5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1AC8"/>
    <w:rsid w:val="001B37F4"/>
    <w:rsid w:val="001B3C45"/>
    <w:rsid w:val="001C4300"/>
    <w:rsid w:val="001D2B0C"/>
    <w:rsid w:val="001D69CC"/>
    <w:rsid w:val="001E6D78"/>
    <w:rsid w:val="001F6F54"/>
    <w:rsid w:val="00203052"/>
    <w:rsid w:val="00204DA4"/>
    <w:rsid w:val="00222780"/>
    <w:rsid w:val="00226C0B"/>
    <w:rsid w:val="00230D09"/>
    <w:rsid w:val="0023204A"/>
    <w:rsid w:val="00240DA1"/>
    <w:rsid w:val="00255CCB"/>
    <w:rsid w:val="0028153D"/>
    <w:rsid w:val="00281C4A"/>
    <w:rsid w:val="00283E29"/>
    <w:rsid w:val="00294234"/>
    <w:rsid w:val="002A4F5B"/>
    <w:rsid w:val="002A587A"/>
    <w:rsid w:val="002A7E94"/>
    <w:rsid w:val="002B18DD"/>
    <w:rsid w:val="002B2B18"/>
    <w:rsid w:val="002C0200"/>
    <w:rsid w:val="002C1256"/>
    <w:rsid w:val="002D419F"/>
    <w:rsid w:val="002D47C6"/>
    <w:rsid w:val="002F48FA"/>
    <w:rsid w:val="00300030"/>
    <w:rsid w:val="00301903"/>
    <w:rsid w:val="00306CB0"/>
    <w:rsid w:val="00314BA9"/>
    <w:rsid w:val="003231E7"/>
    <w:rsid w:val="00325B3F"/>
    <w:rsid w:val="00353E75"/>
    <w:rsid w:val="003646AC"/>
    <w:rsid w:val="00370267"/>
    <w:rsid w:val="00370BD4"/>
    <w:rsid w:val="003737E5"/>
    <w:rsid w:val="00377D69"/>
    <w:rsid w:val="003851D9"/>
    <w:rsid w:val="003B349B"/>
    <w:rsid w:val="003D7DEF"/>
    <w:rsid w:val="003F10CE"/>
    <w:rsid w:val="003F127C"/>
    <w:rsid w:val="00414B17"/>
    <w:rsid w:val="00422FFE"/>
    <w:rsid w:val="00423CC5"/>
    <w:rsid w:val="0042520D"/>
    <w:rsid w:val="00434F5F"/>
    <w:rsid w:val="0043608A"/>
    <w:rsid w:val="00440AEC"/>
    <w:rsid w:val="00447324"/>
    <w:rsid w:val="00450E3B"/>
    <w:rsid w:val="00457084"/>
    <w:rsid w:val="0046251A"/>
    <w:rsid w:val="004959B4"/>
    <w:rsid w:val="004A2026"/>
    <w:rsid w:val="004C50CE"/>
    <w:rsid w:val="004D22D8"/>
    <w:rsid w:val="004D2D01"/>
    <w:rsid w:val="00526B8A"/>
    <w:rsid w:val="0052721E"/>
    <w:rsid w:val="005423ED"/>
    <w:rsid w:val="00543946"/>
    <w:rsid w:val="00553CC7"/>
    <w:rsid w:val="00574CDC"/>
    <w:rsid w:val="005811CB"/>
    <w:rsid w:val="00594AC4"/>
    <w:rsid w:val="0059519B"/>
    <w:rsid w:val="0059788D"/>
    <w:rsid w:val="005A49ED"/>
    <w:rsid w:val="005A4C6E"/>
    <w:rsid w:val="005B10AB"/>
    <w:rsid w:val="005B4581"/>
    <w:rsid w:val="005B4D3B"/>
    <w:rsid w:val="005C65E7"/>
    <w:rsid w:val="005E64CD"/>
    <w:rsid w:val="005F46B9"/>
    <w:rsid w:val="005F5818"/>
    <w:rsid w:val="005F7555"/>
    <w:rsid w:val="00613786"/>
    <w:rsid w:val="00624BDB"/>
    <w:rsid w:val="006258F2"/>
    <w:rsid w:val="00630139"/>
    <w:rsid w:val="006326E0"/>
    <w:rsid w:val="00634FD6"/>
    <w:rsid w:val="00642B7E"/>
    <w:rsid w:val="00661909"/>
    <w:rsid w:val="00670D26"/>
    <w:rsid w:val="0067477F"/>
    <w:rsid w:val="0068178D"/>
    <w:rsid w:val="00681F62"/>
    <w:rsid w:val="006845BF"/>
    <w:rsid w:val="00696760"/>
    <w:rsid w:val="006A4A34"/>
    <w:rsid w:val="006A5499"/>
    <w:rsid w:val="006C4A88"/>
    <w:rsid w:val="006D2EC7"/>
    <w:rsid w:val="006E0D29"/>
    <w:rsid w:val="006F0D3C"/>
    <w:rsid w:val="00705D8C"/>
    <w:rsid w:val="0070748E"/>
    <w:rsid w:val="0071415E"/>
    <w:rsid w:val="0072540F"/>
    <w:rsid w:val="00727A61"/>
    <w:rsid w:val="00745B13"/>
    <w:rsid w:val="00755890"/>
    <w:rsid w:val="00777AC3"/>
    <w:rsid w:val="007841EE"/>
    <w:rsid w:val="00785C5F"/>
    <w:rsid w:val="0079001A"/>
    <w:rsid w:val="007E2517"/>
    <w:rsid w:val="007F5DCC"/>
    <w:rsid w:val="00815CFD"/>
    <w:rsid w:val="0081690B"/>
    <w:rsid w:val="00816E2D"/>
    <w:rsid w:val="00823029"/>
    <w:rsid w:val="008233C6"/>
    <w:rsid w:val="008520D7"/>
    <w:rsid w:val="00853DF5"/>
    <w:rsid w:val="008557E2"/>
    <w:rsid w:val="008845EB"/>
    <w:rsid w:val="00890C32"/>
    <w:rsid w:val="00890D31"/>
    <w:rsid w:val="00892189"/>
    <w:rsid w:val="00893A14"/>
    <w:rsid w:val="008B0FEB"/>
    <w:rsid w:val="008B371E"/>
    <w:rsid w:val="008C297D"/>
    <w:rsid w:val="008C5682"/>
    <w:rsid w:val="008C6984"/>
    <w:rsid w:val="008C7471"/>
    <w:rsid w:val="008E1E31"/>
    <w:rsid w:val="008F04CB"/>
    <w:rsid w:val="008F704C"/>
    <w:rsid w:val="00921B2B"/>
    <w:rsid w:val="00936D16"/>
    <w:rsid w:val="00954B51"/>
    <w:rsid w:val="00962E3A"/>
    <w:rsid w:val="0097159C"/>
    <w:rsid w:val="009742DF"/>
    <w:rsid w:val="00977392"/>
    <w:rsid w:val="009872FA"/>
    <w:rsid w:val="009A40FA"/>
    <w:rsid w:val="009C08CC"/>
    <w:rsid w:val="009D3ACA"/>
    <w:rsid w:val="009D5EAE"/>
    <w:rsid w:val="009F1E96"/>
    <w:rsid w:val="009F4281"/>
    <w:rsid w:val="00A00C9B"/>
    <w:rsid w:val="00A104B4"/>
    <w:rsid w:val="00A146BC"/>
    <w:rsid w:val="00A21F9C"/>
    <w:rsid w:val="00A4250E"/>
    <w:rsid w:val="00A4303F"/>
    <w:rsid w:val="00A44B4F"/>
    <w:rsid w:val="00A45F86"/>
    <w:rsid w:val="00A52775"/>
    <w:rsid w:val="00A572BC"/>
    <w:rsid w:val="00A80152"/>
    <w:rsid w:val="00A90405"/>
    <w:rsid w:val="00A95939"/>
    <w:rsid w:val="00AA7CE2"/>
    <w:rsid w:val="00AD264E"/>
    <w:rsid w:val="00AD5006"/>
    <w:rsid w:val="00B05B3B"/>
    <w:rsid w:val="00B11D3B"/>
    <w:rsid w:val="00B130C7"/>
    <w:rsid w:val="00B14CA2"/>
    <w:rsid w:val="00B1519C"/>
    <w:rsid w:val="00B20530"/>
    <w:rsid w:val="00B20605"/>
    <w:rsid w:val="00B22278"/>
    <w:rsid w:val="00B26D01"/>
    <w:rsid w:val="00B35A01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F09DB"/>
    <w:rsid w:val="00BF2346"/>
    <w:rsid w:val="00BF7BBE"/>
    <w:rsid w:val="00C00B1D"/>
    <w:rsid w:val="00C0129F"/>
    <w:rsid w:val="00C1017E"/>
    <w:rsid w:val="00C1039E"/>
    <w:rsid w:val="00C27869"/>
    <w:rsid w:val="00C30F4D"/>
    <w:rsid w:val="00C40091"/>
    <w:rsid w:val="00C45190"/>
    <w:rsid w:val="00C46411"/>
    <w:rsid w:val="00C54714"/>
    <w:rsid w:val="00C702F1"/>
    <w:rsid w:val="00C81D5E"/>
    <w:rsid w:val="00C943AF"/>
    <w:rsid w:val="00CA133E"/>
    <w:rsid w:val="00CB5AE3"/>
    <w:rsid w:val="00CC5D78"/>
    <w:rsid w:val="00CD1C3F"/>
    <w:rsid w:val="00CE7565"/>
    <w:rsid w:val="00D2177D"/>
    <w:rsid w:val="00D33523"/>
    <w:rsid w:val="00D36883"/>
    <w:rsid w:val="00D46845"/>
    <w:rsid w:val="00D577B5"/>
    <w:rsid w:val="00D67350"/>
    <w:rsid w:val="00D73161"/>
    <w:rsid w:val="00D76775"/>
    <w:rsid w:val="00D76F07"/>
    <w:rsid w:val="00D770A8"/>
    <w:rsid w:val="00D77D6B"/>
    <w:rsid w:val="00DA1D4E"/>
    <w:rsid w:val="00DA1FD9"/>
    <w:rsid w:val="00DA3CB6"/>
    <w:rsid w:val="00DB110D"/>
    <w:rsid w:val="00DE10B8"/>
    <w:rsid w:val="00DE5A58"/>
    <w:rsid w:val="00E00400"/>
    <w:rsid w:val="00E32213"/>
    <w:rsid w:val="00E549DF"/>
    <w:rsid w:val="00E5687D"/>
    <w:rsid w:val="00E62EA1"/>
    <w:rsid w:val="00E65BAC"/>
    <w:rsid w:val="00E70355"/>
    <w:rsid w:val="00E935E4"/>
    <w:rsid w:val="00E97F6F"/>
    <w:rsid w:val="00EA098C"/>
    <w:rsid w:val="00EC557B"/>
    <w:rsid w:val="00ED29ED"/>
    <w:rsid w:val="00EE064D"/>
    <w:rsid w:val="00EE0676"/>
    <w:rsid w:val="00EE1920"/>
    <w:rsid w:val="00F963D6"/>
    <w:rsid w:val="00F97816"/>
    <w:rsid w:val="00FA003A"/>
    <w:rsid w:val="00FA5845"/>
    <w:rsid w:val="00FB2B88"/>
    <w:rsid w:val="00FC0A38"/>
    <w:rsid w:val="00FD2B53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E80EBFD"/>
  <w14:defaultImageDpi w14:val="96"/>
  <w15:docId w15:val="{B32CADE7-9123-4A8C-9054-508C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14D1-C6C3-4588-AA5D-A92BA1EA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Olejniczak, Krystyna (UMWM)</cp:lastModifiedBy>
  <cp:revision>3</cp:revision>
  <cp:lastPrinted>2020-01-22T11:15:00Z</cp:lastPrinted>
  <dcterms:created xsi:type="dcterms:W3CDTF">2020-01-28T13:41:00Z</dcterms:created>
  <dcterms:modified xsi:type="dcterms:W3CDTF">2020-01-28T13:41:00Z</dcterms:modified>
</cp:coreProperties>
</file>